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E3" w:rsidRPr="00D550E3" w:rsidRDefault="00D550E3" w:rsidP="00D550E3">
      <w:pPr>
        <w:pStyle w:val="pboth1"/>
        <w:spacing w:before="0" w:beforeAutospacing="0" w:after="0" w:line="240" w:lineRule="auto"/>
        <w:ind w:firstLine="708"/>
        <w:jc w:val="center"/>
        <w:rPr>
          <w:b/>
          <w:color w:val="FF0000"/>
          <w:sz w:val="28"/>
          <w:szCs w:val="28"/>
        </w:rPr>
      </w:pPr>
      <w:bookmarkStart w:id="0" w:name="_GoBack"/>
      <w:r w:rsidRPr="00D550E3">
        <w:rPr>
          <w:b/>
          <w:color w:val="FF0000"/>
          <w:sz w:val="28"/>
          <w:szCs w:val="28"/>
        </w:rPr>
        <w:t>Главная обязанность родителей — обеспечить безопасность детей.</w:t>
      </w:r>
    </w:p>
    <w:bookmarkEnd w:id="0"/>
    <w:p w:rsidR="00D550E3" w:rsidRP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bookmarkStart w:id="1" w:name="100011"/>
      <w:bookmarkStart w:id="2" w:name="100014"/>
      <w:bookmarkEnd w:id="1"/>
      <w:bookmarkEnd w:id="2"/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D550E3">
        <w:rPr>
          <w:b/>
          <w:sz w:val="28"/>
          <w:szCs w:val="28"/>
        </w:rPr>
        <w:t>1. Наиболее распространенные несчастные случаи, приводящие</w:t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D550E3">
        <w:rPr>
          <w:b/>
          <w:sz w:val="28"/>
          <w:szCs w:val="28"/>
        </w:rPr>
        <w:t>к увечьям и смерти детей, их причины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" w:name="100015"/>
      <w:bookmarkStart w:id="4" w:name="100016"/>
      <w:bookmarkEnd w:id="3"/>
      <w:bookmarkEnd w:id="4"/>
      <w:r w:rsidRPr="00D550E3">
        <w:rPr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5" w:name="100017"/>
      <w:bookmarkEnd w:id="5"/>
      <w:r w:rsidRPr="00D550E3">
        <w:rPr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6" w:name="100018"/>
      <w:bookmarkEnd w:id="6"/>
      <w:r w:rsidRPr="00D550E3">
        <w:rPr>
          <w:sz w:val="28"/>
          <w:szCs w:val="28"/>
        </w:rPr>
        <w:t>- ожоги;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7" w:name="100019"/>
      <w:bookmarkEnd w:id="7"/>
      <w:r w:rsidRPr="00D550E3">
        <w:rPr>
          <w:sz w:val="28"/>
          <w:szCs w:val="28"/>
        </w:rPr>
        <w:t>- падения с высоты;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8" w:name="100020"/>
      <w:bookmarkEnd w:id="8"/>
      <w:r w:rsidRPr="00D550E3">
        <w:rPr>
          <w:sz w:val="28"/>
          <w:szCs w:val="28"/>
        </w:rPr>
        <w:t>- утопления;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9" w:name="100021"/>
      <w:bookmarkEnd w:id="9"/>
      <w:r w:rsidRPr="00D550E3">
        <w:rPr>
          <w:sz w:val="28"/>
          <w:szCs w:val="28"/>
        </w:rPr>
        <w:t>- отравления;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10" w:name="100022"/>
      <w:bookmarkEnd w:id="10"/>
      <w:r w:rsidRPr="00D550E3">
        <w:rPr>
          <w:sz w:val="28"/>
          <w:szCs w:val="28"/>
        </w:rPr>
        <w:t>- поражения электрическим током;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11" w:name="100023"/>
      <w:bookmarkEnd w:id="11"/>
      <w:r w:rsidRPr="00D550E3">
        <w:rPr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D550E3">
        <w:rPr>
          <w:sz w:val="28"/>
          <w:szCs w:val="28"/>
        </w:rPr>
        <w:t>роллинг</w:t>
      </w:r>
      <w:proofErr w:type="spellEnd"/>
      <w:r w:rsidRPr="00D550E3">
        <w:rPr>
          <w:sz w:val="28"/>
          <w:szCs w:val="28"/>
        </w:rPr>
        <w:t xml:space="preserve"> (катание на роликах).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2" w:name="100024"/>
      <w:bookmarkEnd w:id="12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13" w:name="100025"/>
      <w:bookmarkEnd w:id="13"/>
      <w:r w:rsidRPr="00D550E3">
        <w:rPr>
          <w:sz w:val="28"/>
          <w:szCs w:val="28"/>
        </w:rPr>
        <w:t>- отсутствие должного надзора за детьми всех возрастных групп;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14" w:name="100026"/>
      <w:bookmarkEnd w:id="14"/>
      <w:r w:rsidRPr="00D550E3">
        <w:rPr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5" w:name="100027"/>
      <w:bookmarkEnd w:id="15"/>
    </w:p>
    <w:p w:rsidR="00D550E3" w:rsidRDefault="00A63D12" w:rsidP="00D550E3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bookmarkStart w:id="16" w:name="100028"/>
      <w:bookmarkEnd w:id="16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Причины несчастных случаев с детьми имеют возрастную специфику: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7" w:name="100029"/>
      <w:bookmarkEnd w:id="17"/>
      <w:r w:rsidRPr="00D550E3">
        <w:rPr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8" w:name="100030"/>
      <w:bookmarkEnd w:id="18"/>
      <w:r w:rsidRPr="00D550E3">
        <w:rPr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9" w:name="100031"/>
      <w:bookmarkEnd w:id="19"/>
      <w:r w:rsidRPr="00D550E3">
        <w:rPr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0" w:name="100032"/>
      <w:bookmarkEnd w:id="20"/>
      <w:r w:rsidRPr="00D550E3">
        <w:rPr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21" w:name="100033"/>
      <w:bookmarkEnd w:id="21"/>
    </w:p>
    <w:p w:rsidR="00A63D12" w:rsidRPr="00D550E3" w:rsidRDefault="00A63D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E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D550E3">
        <w:rPr>
          <w:b/>
          <w:sz w:val="28"/>
          <w:szCs w:val="28"/>
        </w:rPr>
        <w:lastRenderedPageBreak/>
        <w:t>2. Обучение детей основам профилактики несчастных случаев</w:t>
      </w:r>
    </w:p>
    <w:p w:rsidR="00D550E3" w:rsidRDefault="00D550E3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22" w:name="100034"/>
      <w:bookmarkEnd w:id="22"/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D550E3">
        <w:rPr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3" w:name="100035"/>
      <w:bookmarkEnd w:id="23"/>
      <w:r w:rsidRPr="00D550E3">
        <w:rPr>
          <w:sz w:val="28"/>
          <w:szCs w:val="28"/>
        </w:rPr>
        <w:t>- создание безопасной среды пребывания ребенка, обеспечение надзора;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4" w:name="100036"/>
      <w:bookmarkEnd w:id="24"/>
      <w:r w:rsidRPr="00D550E3">
        <w:rPr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5" w:name="100037"/>
      <w:bookmarkEnd w:id="25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Создание безопасной среды пребывания ребенка предполагает: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6" w:name="100038"/>
      <w:bookmarkEnd w:id="26"/>
      <w:r w:rsidRPr="00D550E3">
        <w:rPr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7" w:name="100039"/>
      <w:bookmarkEnd w:id="27"/>
      <w:r w:rsidRPr="00D550E3">
        <w:rPr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8" w:name="100040"/>
      <w:bookmarkEnd w:id="28"/>
      <w:r w:rsidRPr="00D550E3">
        <w:rPr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29" w:name="100041"/>
      <w:bookmarkEnd w:id="29"/>
      <w:r w:rsidRPr="00D550E3">
        <w:rPr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D550E3">
        <w:rPr>
          <w:sz w:val="28"/>
          <w:szCs w:val="28"/>
        </w:rPr>
        <w:t>дств св</w:t>
      </w:r>
      <w:proofErr w:type="gramEnd"/>
      <w:r w:rsidRPr="00D550E3">
        <w:rPr>
          <w:sz w:val="28"/>
          <w:szCs w:val="28"/>
        </w:rPr>
        <w:t>язи).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0" w:name="100042"/>
      <w:bookmarkEnd w:id="30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1" w:name="100043"/>
      <w:bookmarkEnd w:id="31"/>
      <w:r w:rsidRPr="00D550E3">
        <w:rPr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D550E3">
        <w:rPr>
          <w:sz w:val="28"/>
          <w:szCs w:val="28"/>
        </w:rPr>
        <w:t>избежания</w:t>
      </w:r>
      <w:proofErr w:type="spellEnd"/>
      <w:r w:rsidRPr="00D550E3">
        <w:rPr>
          <w:sz w:val="28"/>
          <w:szCs w:val="28"/>
        </w:rPr>
        <w:t xml:space="preserve"> несчастных случаев;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2" w:name="100044"/>
      <w:bookmarkEnd w:id="32"/>
      <w:r w:rsidRPr="00D550E3">
        <w:rPr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3" w:name="100045"/>
      <w:bookmarkEnd w:id="33"/>
      <w:r w:rsidRPr="00D550E3">
        <w:rPr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4" w:name="100046"/>
      <w:bookmarkEnd w:id="34"/>
      <w:r w:rsidRPr="00D550E3">
        <w:rPr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63D12" w:rsidRPr="00D550E3" w:rsidRDefault="00A63D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100047"/>
      <w:bookmarkEnd w:id="35"/>
      <w:r w:rsidRPr="00D550E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D550E3">
        <w:rPr>
          <w:b/>
          <w:sz w:val="28"/>
          <w:szCs w:val="28"/>
        </w:rPr>
        <w:lastRenderedPageBreak/>
        <w:t xml:space="preserve">Основные условия проведения </w:t>
      </w:r>
      <w:proofErr w:type="gramStart"/>
      <w:r w:rsidRPr="00D550E3">
        <w:rPr>
          <w:b/>
          <w:sz w:val="28"/>
          <w:szCs w:val="28"/>
        </w:rPr>
        <w:t>успешной</w:t>
      </w:r>
      <w:proofErr w:type="gramEnd"/>
      <w:r w:rsidRPr="00D550E3">
        <w:rPr>
          <w:b/>
          <w:sz w:val="28"/>
          <w:szCs w:val="28"/>
        </w:rPr>
        <w:t xml:space="preserve"> профилактической</w:t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D550E3">
        <w:rPr>
          <w:b/>
          <w:sz w:val="28"/>
          <w:szCs w:val="28"/>
        </w:rPr>
        <w:t>работы с детьми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6" w:name="100048"/>
      <w:bookmarkEnd w:id="36"/>
      <w:r w:rsidRPr="00D550E3">
        <w:rPr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7" w:name="100049"/>
      <w:bookmarkEnd w:id="37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8" w:name="100050"/>
      <w:bookmarkEnd w:id="38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39" w:name="100051"/>
      <w:bookmarkEnd w:id="39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0" w:name="100052"/>
      <w:bookmarkEnd w:id="40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1" w:name="100053"/>
      <w:bookmarkEnd w:id="41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2" w:name="100054"/>
      <w:bookmarkEnd w:id="42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3" w:name="100055"/>
      <w:bookmarkEnd w:id="43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sz w:val="28"/>
          <w:szCs w:val="28"/>
        </w:rPr>
      </w:pPr>
      <w:bookmarkStart w:id="44" w:name="100056"/>
      <w:bookmarkEnd w:id="44"/>
    </w:p>
    <w:p w:rsidR="00A63D12" w:rsidRPr="00D550E3" w:rsidRDefault="00A63D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E3">
        <w:rPr>
          <w:rFonts w:ascii="Times New Roman" w:hAnsi="Times New Roman" w:cs="Times New Roman"/>
          <w:sz w:val="28"/>
          <w:szCs w:val="28"/>
        </w:rPr>
        <w:br w:type="page"/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D550E3">
        <w:rPr>
          <w:sz w:val="28"/>
          <w:szCs w:val="28"/>
        </w:rPr>
        <w:lastRenderedPageBreak/>
        <w:t>3</w:t>
      </w:r>
      <w:r w:rsidRPr="00D550E3">
        <w:rPr>
          <w:b/>
          <w:sz w:val="28"/>
          <w:szCs w:val="28"/>
        </w:rPr>
        <w:t>. Рекомендации по предупреждению несчастных случаев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5" w:name="100057"/>
      <w:bookmarkEnd w:id="45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46" w:name="100058"/>
      <w:bookmarkEnd w:id="46"/>
      <w:r w:rsidRPr="00D550E3">
        <w:rPr>
          <w:b/>
          <w:i/>
          <w:sz w:val="28"/>
          <w:szCs w:val="28"/>
        </w:rPr>
        <w:t>3.1. Ожоги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7" w:name="100059"/>
      <w:bookmarkEnd w:id="47"/>
      <w:r w:rsidRPr="00D550E3">
        <w:rPr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48" w:name="100060"/>
      <w:bookmarkEnd w:id="48"/>
      <w:r w:rsidRPr="00D550E3">
        <w:rPr>
          <w:sz w:val="28"/>
          <w:szCs w:val="28"/>
        </w:rPr>
        <w:t>Для предупреждения ожогов: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49" w:name="100061"/>
      <w:bookmarkEnd w:id="49"/>
      <w:r w:rsidRPr="00D550E3">
        <w:rPr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0" w:name="100062"/>
      <w:bookmarkEnd w:id="50"/>
      <w:r w:rsidRPr="00D550E3">
        <w:rPr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51" w:name="100063"/>
      <w:bookmarkEnd w:id="51"/>
      <w:r w:rsidRPr="00D550E3">
        <w:rPr>
          <w:sz w:val="28"/>
          <w:szCs w:val="28"/>
        </w:rPr>
        <w:t>Для профилактики солнечных ожогов и ударов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2" w:name="100064"/>
      <w:bookmarkEnd w:id="52"/>
      <w:r w:rsidRPr="00D550E3">
        <w:rPr>
          <w:sz w:val="28"/>
          <w:szCs w:val="28"/>
        </w:rPr>
        <w:t>- защищать в солнечную жаркую погоду голову светлым (</w:t>
      </w:r>
      <w:proofErr w:type="gramStart"/>
      <w:r w:rsidRPr="00D550E3">
        <w:rPr>
          <w:sz w:val="28"/>
          <w:szCs w:val="28"/>
        </w:rPr>
        <w:t>светлое</w:t>
      </w:r>
      <w:proofErr w:type="gramEnd"/>
      <w:r w:rsidRPr="00D550E3">
        <w:rPr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3" w:name="100065"/>
      <w:bookmarkEnd w:id="53"/>
      <w:r w:rsidRPr="00D550E3">
        <w:rPr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4" w:name="100066"/>
      <w:bookmarkEnd w:id="54"/>
      <w:r w:rsidRPr="00D550E3">
        <w:rPr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5" w:name="100067"/>
      <w:bookmarkEnd w:id="55"/>
      <w:r w:rsidRPr="00D550E3">
        <w:rPr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6" w:name="100068"/>
      <w:bookmarkEnd w:id="56"/>
      <w:r w:rsidRPr="00D550E3">
        <w:rPr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7" w:name="100069"/>
      <w:bookmarkEnd w:id="57"/>
      <w:r w:rsidRPr="00D550E3">
        <w:rPr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8" w:name="100070"/>
      <w:bookmarkEnd w:id="58"/>
      <w:r w:rsidRPr="00D550E3">
        <w:rPr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59" w:name="100071"/>
      <w:bookmarkEnd w:id="59"/>
      <w:r w:rsidRPr="00D550E3">
        <w:rPr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0" w:name="100072"/>
      <w:bookmarkEnd w:id="60"/>
      <w:r w:rsidRPr="00D550E3">
        <w:rPr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1" w:name="100073"/>
      <w:bookmarkEnd w:id="61"/>
      <w:r w:rsidRPr="00D550E3">
        <w:rPr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D550E3">
        <w:rPr>
          <w:sz w:val="28"/>
          <w:szCs w:val="28"/>
        </w:rPr>
        <w:t>отдыхе</w:t>
      </w:r>
      <w:proofErr w:type="gramEnd"/>
      <w:r w:rsidRPr="00D550E3">
        <w:rPr>
          <w:sz w:val="28"/>
          <w:szCs w:val="28"/>
        </w:rPr>
        <w:t xml:space="preserve"> на море, пить не меньше 2 - 3 литров в день;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2" w:name="100074"/>
      <w:bookmarkEnd w:id="62"/>
      <w:r w:rsidRPr="00D550E3">
        <w:rPr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3" w:name="100075"/>
      <w:bookmarkEnd w:id="63"/>
      <w:r w:rsidRPr="00D550E3">
        <w:rPr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64" w:name="100076"/>
      <w:bookmarkEnd w:id="64"/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r w:rsidRPr="00D550E3">
        <w:rPr>
          <w:b/>
          <w:i/>
          <w:sz w:val="28"/>
          <w:szCs w:val="28"/>
        </w:rPr>
        <w:lastRenderedPageBreak/>
        <w:t>3.2. Падение с высоты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65" w:name="100077"/>
      <w:bookmarkEnd w:id="65"/>
      <w:r w:rsidRPr="00D550E3">
        <w:rPr>
          <w:sz w:val="28"/>
          <w:szCs w:val="28"/>
        </w:rPr>
        <w:t xml:space="preserve">Падения </w:t>
      </w:r>
      <w:proofErr w:type="gramStart"/>
      <w:r w:rsidRPr="00D550E3">
        <w:rPr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D550E3">
        <w:rPr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66" w:name="100078"/>
      <w:bookmarkEnd w:id="66"/>
      <w:r w:rsidRPr="00D550E3">
        <w:rPr>
          <w:sz w:val="28"/>
          <w:szCs w:val="28"/>
        </w:rPr>
        <w:t>Для предупреждения падения с высоты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7" w:name="100079"/>
      <w:bookmarkEnd w:id="67"/>
      <w:r w:rsidRPr="00D550E3">
        <w:rPr>
          <w:sz w:val="28"/>
          <w:szCs w:val="28"/>
        </w:rPr>
        <w:t>- запретить детям играть в опасных местах;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8" w:name="100080"/>
      <w:bookmarkEnd w:id="68"/>
      <w:r w:rsidRPr="00D550E3">
        <w:rPr>
          <w:sz w:val="28"/>
          <w:szCs w:val="28"/>
        </w:rPr>
        <w:t>- не оставлять детей без присмотра на высоте;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69" w:name="100081"/>
      <w:bookmarkEnd w:id="69"/>
      <w:r w:rsidRPr="00D550E3">
        <w:rPr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70" w:name="100082"/>
      <w:bookmarkEnd w:id="70"/>
      <w:r w:rsidRPr="00D550E3">
        <w:rPr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71" w:name="100083"/>
      <w:bookmarkEnd w:id="71"/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r w:rsidRPr="00D550E3">
        <w:rPr>
          <w:b/>
          <w:i/>
          <w:sz w:val="28"/>
          <w:szCs w:val="28"/>
        </w:rPr>
        <w:t>3.3. Отравление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72" w:name="100084"/>
      <w:bookmarkEnd w:id="72"/>
      <w:r w:rsidRPr="00D550E3">
        <w:rPr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73" w:name="100085"/>
      <w:bookmarkEnd w:id="73"/>
      <w:r w:rsidRPr="00D550E3">
        <w:rPr>
          <w:sz w:val="28"/>
          <w:szCs w:val="28"/>
        </w:rPr>
        <w:t>Для предупреждения отравления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74" w:name="100086"/>
      <w:bookmarkEnd w:id="74"/>
      <w:r w:rsidRPr="00D550E3">
        <w:rPr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75" w:name="100087"/>
      <w:bookmarkEnd w:id="75"/>
      <w:r w:rsidRPr="00D550E3">
        <w:rPr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76" w:name="100088"/>
      <w:bookmarkEnd w:id="76"/>
      <w:r w:rsidRPr="00D550E3">
        <w:rPr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77" w:name="100089"/>
      <w:bookmarkEnd w:id="77"/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r w:rsidRPr="00D550E3">
        <w:rPr>
          <w:b/>
          <w:i/>
          <w:sz w:val="28"/>
          <w:szCs w:val="28"/>
        </w:rPr>
        <w:t>3.4. Поражение электрическим током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78" w:name="100090"/>
      <w:bookmarkEnd w:id="78"/>
      <w:r w:rsidRPr="00D550E3">
        <w:rPr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79" w:name="100091"/>
      <w:bookmarkEnd w:id="79"/>
      <w:r w:rsidRPr="00D550E3">
        <w:rPr>
          <w:sz w:val="28"/>
          <w:szCs w:val="28"/>
        </w:rPr>
        <w:t>Для предупреждения поражения электрическим током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0" w:name="100092"/>
      <w:bookmarkEnd w:id="80"/>
      <w:r w:rsidRPr="00D550E3">
        <w:rPr>
          <w:sz w:val="28"/>
          <w:szCs w:val="28"/>
        </w:rPr>
        <w:t>- запретить детям играть в опасных местах;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1" w:name="100093"/>
      <w:bookmarkEnd w:id="81"/>
      <w:r w:rsidRPr="00D550E3">
        <w:rPr>
          <w:sz w:val="28"/>
          <w:szCs w:val="28"/>
        </w:rPr>
        <w:t>- объяснить ребенку опасность прикосновения к электрическим проводам.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82" w:name="100094"/>
      <w:bookmarkEnd w:id="82"/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r w:rsidRPr="00D550E3">
        <w:rPr>
          <w:b/>
          <w:i/>
          <w:sz w:val="28"/>
          <w:szCs w:val="28"/>
        </w:rPr>
        <w:t>3.5. Утопление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83" w:name="100095"/>
      <w:bookmarkEnd w:id="83"/>
      <w:r w:rsidRPr="00D550E3">
        <w:rPr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4" w:name="100096"/>
      <w:bookmarkEnd w:id="84"/>
      <w:r w:rsidRPr="00D550E3">
        <w:rPr>
          <w:sz w:val="28"/>
          <w:szCs w:val="28"/>
        </w:rPr>
        <w:t>Для предупреждения утопления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5" w:name="100097"/>
      <w:bookmarkEnd w:id="85"/>
      <w:r w:rsidRPr="00D550E3">
        <w:rPr>
          <w:sz w:val="28"/>
          <w:szCs w:val="28"/>
        </w:rPr>
        <w:t>- не оставлять ребенка без присмотра вблизи водоема;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6" w:name="100098"/>
      <w:bookmarkEnd w:id="86"/>
      <w:r w:rsidRPr="00D550E3">
        <w:rPr>
          <w:sz w:val="28"/>
          <w:szCs w:val="28"/>
        </w:rPr>
        <w:t>- разрешать купаться только в специально отведенных для этого местах;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7" w:name="100099"/>
      <w:bookmarkEnd w:id="87"/>
      <w:r w:rsidRPr="00D550E3">
        <w:rPr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88" w:name="100100"/>
      <w:bookmarkEnd w:id="88"/>
      <w:r w:rsidRPr="00D550E3">
        <w:rPr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89" w:name="100101"/>
      <w:bookmarkEnd w:id="89"/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r w:rsidRPr="00D550E3">
        <w:rPr>
          <w:b/>
          <w:i/>
          <w:sz w:val="28"/>
          <w:szCs w:val="28"/>
        </w:rPr>
        <w:t xml:space="preserve">3.6. </w:t>
      </w:r>
      <w:proofErr w:type="spellStart"/>
      <w:r w:rsidRPr="00D550E3">
        <w:rPr>
          <w:b/>
          <w:i/>
          <w:sz w:val="28"/>
          <w:szCs w:val="28"/>
        </w:rPr>
        <w:t>Роллинговый</w:t>
      </w:r>
      <w:proofErr w:type="spellEnd"/>
      <w:r w:rsidRPr="00D550E3">
        <w:rPr>
          <w:b/>
          <w:i/>
          <w:sz w:val="28"/>
          <w:szCs w:val="28"/>
        </w:rPr>
        <w:t xml:space="preserve"> травматизм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90" w:name="100102"/>
      <w:bookmarkEnd w:id="90"/>
      <w:proofErr w:type="spellStart"/>
      <w:r w:rsidRPr="00D550E3">
        <w:rPr>
          <w:sz w:val="28"/>
          <w:szCs w:val="28"/>
        </w:rPr>
        <w:t>Роллинговый</w:t>
      </w:r>
      <w:proofErr w:type="spellEnd"/>
      <w:r w:rsidRPr="00D550E3">
        <w:rPr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D550E3" w:rsidRDefault="00D550E3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91" w:name="100103"/>
      <w:bookmarkEnd w:id="91"/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r w:rsidRPr="00D550E3">
        <w:rPr>
          <w:sz w:val="28"/>
          <w:szCs w:val="28"/>
        </w:rPr>
        <w:lastRenderedPageBreak/>
        <w:t xml:space="preserve">Для предупреждения </w:t>
      </w:r>
      <w:proofErr w:type="spellStart"/>
      <w:r w:rsidRPr="00D550E3">
        <w:rPr>
          <w:sz w:val="28"/>
          <w:szCs w:val="28"/>
        </w:rPr>
        <w:t>роллингового</w:t>
      </w:r>
      <w:proofErr w:type="spellEnd"/>
      <w:r w:rsidRPr="00D550E3">
        <w:rPr>
          <w:sz w:val="28"/>
          <w:szCs w:val="28"/>
        </w:rPr>
        <w:t xml:space="preserve"> травматизма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2" w:name="100104"/>
      <w:bookmarkEnd w:id="92"/>
      <w:r w:rsidRPr="00D550E3">
        <w:rPr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3" w:name="100105"/>
      <w:bookmarkEnd w:id="93"/>
      <w:r w:rsidRPr="00D550E3">
        <w:rPr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4" w:name="100106"/>
      <w:bookmarkEnd w:id="94"/>
      <w:r w:rsidRPr="00D550E3">
        <w:rPr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5" w:name="100107"/>
      <w:bookmarkEnd w:id="95"/>
      <w:r w:rsidRPr="00D550E3">
        <w:rPr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6" w:name="100108"/>
      <w:bookmarkEnd w:id="96"/>
      <w:r w:rsidRPr="00D550E3">
        <w:rPr>
          <w:sz w:val="28"/>
          <w:szCs w:val="28"/>
        </w:rPr>
        <w:t>- научить ребенка правильно падать: вперед на колени, а затем на руки;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7" w:name="100109"/>
      <w:bookmarkEnd w:id="97"/>
      <w:r w:rsidRPr="00D550E3">
        <w:rPr>
          <w:sz w:val="28"/>
          <w:szCs w:val="28"/>
        </w:rPr>
        <w:t>- запретить кататься вблизи проезжей части;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98" w:name="100110"/>
      <w:bookmarkEnd w:id="98"/>
      <w:r w:rsidRPr="00D550E3">
        <w:rPr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D550E3" w:rsidRDefault="00D550E3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bookmarkStart w:id="99" w:name="100111"/>
      <w:bookmarkEnd w:id="99"/>
    </w:p>
    <w:p w:rsidR="00A63D12" w:rsidRPr="00D550E3" w:rsidRDefault="00A63D12" w:rsidP="00A63D12">
      <w:pPr>
        <w:pStyle w:val="pcenter1"/>
        <w:spacing w:before="0" w:beforeAutospacing="0" w:after="0" w:line="240" w:lineRule="auto"/>
        <w:rPr>
          <w:b/>
          <w:i/>
          <w:sz w:val="28"/>
          <w:szCs w:val="28"/>
        </w:rPr>
      </w:pPr>
      <w:r w:rsidRPr="00D550E3">
        <w:rPr>
          <w:b/>
          <w:i/>
          <w:sz w:val="28"/>
          <w:szCs w:val="28"/>
        </w:rPr>
        <w:t>3.7. Дорожно-транспортный травматизм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00" w:name="100112"/>
      <w:bookmarkEnd w:id="100"/>
      <w:r w:rsidRPr="00D550E3">
        <w:rPr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01" w:name="100113"/>
      <w:bookmarkEnd w:id="101"/>
      <w:r w:rsidRPr="00D550E3">
        <w:rPr>
          <w:sz w:val="28"/>
          <w:szCs w:val="28"/>
        </w:rPr>
        <w:t>Для предупреждения дорожно-транспортного травматизма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02" w:name="100114"/>
      <w:bookmarkEnd w:id="102"/>
      <w:r w:rsidRPr="00D550E3">
        <w:rPr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left="708"/>
        <w:rPr>
          <w:sz w:val="28"/>
          <w:szCs w:val="28"/>
        </w:rPr>
      </w:pPr>
      <w:bookmarkStart w:id="103" w:name="100115"/>
      <w:bookmarkEnd w:id="103"/>
      <w:r w:rsidRPr="00D550E3">
        <w:rPr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D550E3">
        <w:rPr>
          <w:sz w:val="28"/>
          <w:szCs w:val="28"/>
        </w:rPr>
        <w:t>попавших</w:t>
      </w:r>
      <w:proofErr w:type="gramEnd"/>
      <w:r w:rsidRPr="00D550E3">
        <w:rPr>
          <w:sz w:val="28"/>
          <w:szCs w:val="28"/>
        </w:rPr>
        <w:t xml:space="preserve"> в дорожное происшествие, попадают под колеса другой машины;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04" w:name="100116"/>
      <w:bookmarkEnd w:id="104"/>
      <w:r w:rsidRPr="00D550E3">
        <w:rPr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05" w:name="100117"/>
      <w:bookmarkEnd w:id="105"/>
      <w:r w:rsidRPr="00D550E3">
        <w:rPr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ind w:firstLine="708"/>
        <w:rPr>
          <w:sz w:val="28"/>
          <w:szCs w:val="28"/>
        </w:rPr>
      </w:pPr>
      <w:bookmarkStart w:id="106" w:name="100118"/>
      <w:bookmarkEnd w:id="106"/>
      <w:r w:rsidRPr="00D550E3">
        <w:rPr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07" w:name="100119"/>
      <w:bookmarkEnd w:id="107"/>
      <w:r w:rsidRPr="00D550E3">
        <w:rPr>
          <w:sz w:val="28"/>
          <w:szCs w:val="28"/>
        </w:rPr>
        <w:t>- не оставлять детей без присмотра вблизи железнодорожных путей;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08" w:name="100120"/>
      <w:bookmarkEnd w:id="108"/>
      <w:r w:rsidRPr="00D550E3">
        <w:rPr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09" w:name="100121"/>
      <w:bookmarkEnd w:id="109"/>
      <w:r w:rsidRPr="00D550E3">
        <w:rPr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63D12" w:rsidRPr="00D550E3" w:rsidRDefault="00A63D12" w:rsidP="00A63D12">
      <w:pPr>
        <w:pStyle w:val="pboth1"/>
        <w:spacing w:before="0" w:beforeAutospacing="0" w:after="0" w:line="240" w:lineRule="auto"/>
        <w:rPr>
          <w:sz w:val="28"/>
          <w:szCs w:val="28"/>
        </w:rPr>
      </w:pPr>
      <w:bookmarkStart w:id="110" w:name="100122"/>
      <w:bookmarkEnd w:id="110"/>
      <w:r w:rsidRPr="00D550E3">
        <w:rPr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63D12" w:rsidRPr="00D550E3" w:rsidRDefault="00A63D12" w:rsidP="00D550E3">
      <w:pPr>
        <w:pStyle w:val="pboth1"/>
        <w:spacing w:before="0" w:beforeAutospacing="0" w:after="0" w:line="240" w:lineRule="auto"/>
        <w:rPr>
          <w:b/>
          <w:sz w:val="28"/>
          <w:szCs w:val="28"/>
        </w:rPr>
      </w:pPr>
      <w:bookmarkStart w:id="111" w:name="100123"/>
      <w:bookmarkEnd w:id="111"/>
    </w:p>
    <w:p w:rsidR="00D550E3" w:rsidRDefault="00D550E3" w:rsidP="00D550E3">
      <w:pPr>
        <w:pStyle w:val="pboth1"/>
        <w:spacing w:before="0" w:beforeAutospacing="0" w:after="0" w:line="240" w:lineRule="auto"/>
        <w:ind w:firstLine="708"/>
        <w:jc w:val="center"/>
        <w:rPr>
          <w:b/>
          <w:color w:val="FF0000"/>
          <w:sz w:val="36"/>
          <w:szCs w:val="36"/>
        </w:rPr>
      </w:pPr>
      <w:r w:rsidRPr="00D550E3">
        <w:rPr>
          <w:b/>
          <w:color w:val="FF0000"/>
          <w:sz w:val="36"/>
          <w:szCs w:val="36"/>
        </w:rPr>
        <w:t xml:space="preserve">Родители, </w:t>
      </w:r>
      <w:r w:rsidR="00A63D12" w:rsidRPr="00D550E3">
        <w:rPr>
          <w:b/>
          <w:color w:val="FF0000"/>
          <w:sz w:val="36"/>
          <w:szCs w:val="36"/>
        </w:rPr>
        <w:t>помнит</w:t>
      </w:r>
      <w:r w:rsidRPr="00D550E3">
        <w:rPr>
          <w:b/>
          <w:color w:val="FF0000"/>
          <w:sz w:val="36"/>
          <w:szCs w:val="36"/>
        </w:rPr>
        <w:t>е</w:t>
      </w:r>
      <w:r w:rsidR="00A63D12" w:rsidRPr="00D550E3">
        <w:rPr>
          <w:b/>
          <w:color w:val="FF0000"/>
          <w:sz w:val="36"/>
          <w:szCs w:val="36"/>
        </w:rPr>
        <w:t xml:space="preserve">, </w:t>
      </w:r>
    </w:p>
    <w:p w:rsidR="00D550E3" w:rsidRDefault="00A63D12" w:rsidP="00D550E3">
      <w:pPr>
        <w:pStyle w:val="pboth1"/>
        <w:spacing w:before="0" w:beforeAutospacing="0" w:after="0" w:line="240" w:lineRule="auto"/>
        <w:ind w:firstLine="708"/>
        <w:jc w:val="center"/>
        <w:rPr>
          <w:b/>
          <w:color w:val="FF0000"/>
          <w:sz w:val="36"/>
          <w:szCs w:val="36"/>
        </w:rPr>
      </w:pPr>
      <w:r w:rsidRPr="00D550E3">
        <w:rPr>
          <w:b/>
          <w:color w:val="FF0000"/>
          <w:sz w:val="36"/>
          <w:szCs w:val="36"/>
        </w:rPr>
        <w:t xml:space="preserve">что соблюдение правил безопасности во всех ситуациях </w:t>
      </w:r>
      <w:r w:rsidR="00D550E3">
        <w:rPr>
          <w:b/>
          <w:color w:val="FF0000"/>
          <w:sz w:val="36"/>
          <w:szCs w:val="36"/>
        </w:rPr>
        <w:t>–</w:t>
      </w:r>
      <w:r w:rsidRPr="00D550E3">
        <w:rPr>
          <w:b/>
          <w:color w:val="FF0000"/>
          <w:sz w:val="36"/>
          <w:szCs w:val="36"/>
        </w:rPr>
        <w:t xml:space="preserve"> </w:t>
      </w:r>
    </w:p>
    <w:p w:rsidR="00394EEC" w:rsidRPr="00D550E3" w:rsidRDefault="00A63D12" w:rsidP="00D550E3">
      <w:pPr>
        <w:pStyle w:val="pboth1"/>
        <w:spacing w:before="0" w:beforeAutospacing="0" w:after="0" w:line="240" w:lineRule="auto"/>
        <w:ind w:firstLine="708"/>
        <w:jc w:val="center"/>
        <w:rPr>
          <w:b/>
          <w:color w:val="FF0000"/>
          <w:sz w:val="36"/>
          <w:szCs w:val="36"/>
        </w:rPr>
      </w:pPr>
      <w:r w:rsidRPr="00D550E3">
        <w:rPr>
          <w:b/>
          <w:color w:val="FF0000"/>
          <w:sz w:val="36"/>
          <w:szCs w:val="36"/>
        </w:rPr>
        <w:t>это средство спасения жизни и здоровья ребенка!</w:t>
      </w:r>
    </w:p>
    <w:sectPr w:rsidR="00394EEC" w:rsidRPr="00D550E3" w:rsidSect="00D550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2"/>
    <w:rsid w:val="00394EEC"/>
    <w:rsid w:val="008E269D"/>
    <w:rsid w:val="00A63D12"/>
    <w:rsid w:val="00D550E3"/>
    <w:rsid w:val="00F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1">
    <w:name w:val="pright1"/>
    <w:basedOn w:val="a"/>
    <w:rsid w:val="00A63D12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A63D12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A63D12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1">
    <w:name w:val="pright1"/>
    <w:basedOn w:val="a"/>
    <w:rsid w:val="00A63D12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A63D12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A63D12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6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2017-08-02T08:42:00Z</dcterms:created>
  <dcterms:modified xsi:type="dcterms:W3CDTF">2017-08-02T09:03:00Z</dcterms:modified>
</cp:coreProperties>
</file>